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E3983" w14:textId="0F38A042" w:rsidR="00724138" w:rsidRPr="00096253" w:rsidRDefault="0001253B" w:rsidP="00096253">
      <w:pPr>
        <w:jc w:val="center"/>
        <w:rPr>
          <w:rFonts w:ascii="Lucida Bright" w:hAnsi="Lucida Bright"/>
          <w:sz w:val="22"/>
          <w:szCs w:val="22"/>
          <w:lang w:val="es-ES"/>
        </w:rPr>
      </w:pPr>
      <w:r w:rsidRPr="00096253">
        <w:rPr>
          <w:rFonts w:ascii="Lucida Bright" w:hAnsi="Lucida Bright"/>
          <w:b/>
          <w:sz w:val="22"/>
          <w:szCs w:val="22"/>
          <w:lang w:val="es-ES"/>
        </w:rPr>
        <w:t>Aviso</w:t>
      </w:r>
      <w:r w:rsidR="009E2CE5" w:rsidRPr="00096253">
        <w:rPr>
          <w:rFonts w:ascii="Lucida Bright" w:hAnsi="Lucida Bright"/>
          <w:b/>
          <w:sz w:val="22"/>
          <w:szCs w:val="22"/>
          <w:lang w:val="es-ES"/>
        </w:rPr>
        <w:t xml:space="preserve"> </w:t>
      </w:r>
      <w:r w:rsidR="0016572F" w:rsidRPr="00096253">
        <w:rPr>
          <w:rFonts w:ascii="Lucida Bright" w:hAnsi="Lucida Bright"/>
          <w:b/>
          <w:sz w:val="22"/>
          <w:szCs w:val="22"/>
          <w:lang w:val="es-ES"/>
        </w:rPr>
        <w:t>de</w:t>
      </w:r>
      <w:r w:rsidR="009E2CE5" w:rsidRPr="00096253">
        <w:rPr>
          <w:rFonts w:ascii="Lucida Bright" w:hAnsi="Lucida Bright"/>
          <w:b/>
          <w:sz w:val="22"/>
          <w:szCs w:val="22"/>
          <w:lang w:val="es-ES"/>
        </w:rPr>
        <w:t xml:space="preserve"> </w:t>
      </w:r>
      <w:r w:rsidR="008D6698">
        <w:rPr>
          <w:rFonts w:ascii="Lucida Bright" w:hAnsi="Lucida Bright"/>
          <w:b/>
          <w:sz w:val="22"/>
          <w:szCs w:val="22"/>
          <w:lang w:val="es-ES"/>
        </w:rPr>
        <w:t>H</w:t>
      </w:r>
      <w:r w:rsidR="009E2CE5" w:rsidRPr="00096253">
        <w:rPr>
          <w:rFonts w:ascii="Lucida Bright" w:hAnsi="Lucida Bright"/>
          <w:b/>
          <w:sz w:val="22"/>
          <w:szCs w:val="22"/>
          <w:lang w:val="es-ES"/>
        </w:rPr>
        <w:t xml:space="preserve">ervir </w:t>
      </w:r>
      <w:r w:rsidR="008D6698">
        <w:rPr>
          <w:rFonts w:ascii="Lucida Bright" w:hAnsi="Lucida Bright"/>
          <w:b/>
          <w:sz w:val="22"/>
          <w:szCs w:val="22"/>
          <w:lang w:val="es-ES"/>
        </w:rPr>
        <w:t>A</w:t>
      </w:r>
      <w:r w:rsidR="009E2CE5" w:rsidRPr="00096253">
        <w:rPr>
          <w:rFonts w:ascii="Lucida Bright" w:hAnsi="Lucida Bright"/>
          <w:b/>
          <w:sz w:val="22"/>
          <w:szCs w:val="22"/>
          <w:lang w:val="es-ES"/>
        </w:rPr>
        <w:t xml:space="preserve">gua para </w:t>
      </w:r>
      <w:r w:rsidR="00313D7F" w:rsidRPr="00096253">
        <w:rPr>
          <w:rFonts w:ascii="Lucida Bright" w:hAnsi="Lucida Bright"/>
          <w:b/>
          <w:sz w:val="22"/>
          <w:szCs w:val="22"/>
          <w:lang w:val="es-ES"/>
        </w:rPr>
        <w:t>S</w:t>
      </w:r>
      <w:r w:rsidR="009E2CE5" w:rsidRPr="00096253">
        <w:rPr>
          <w:rFonts w:ascii="Lucida Bright" w:hAnsi="Lucida Bright"/>
          <w:b/>
          <w:sz w:val="22"/>
          <w:szCs w:val="22"/>
          <w:lang w:val="es-ES"/>
        </w:rPr>
        <w:t>istema</w:t>
      </w:r>
      <w:r w:rsidR="008D6698">
        <w:rPr>
          <w:rFonts w:ascii="Lucida Bright" w:hAnsi="Lucida Bright"/>
          <w:b/>
          <w:sz w:val="22"/>
          <w:szCs w:val="22"/>
          <w:lang w:val="es-ES"/>
        </w:rPr>
        <w:t>s</w:t>
      </w:r>
      <w:r w:rsidR="009E2CE5" w:rsidRPr="00096253">
        <w:rPr>
          <w:rFonts w:ascii="Lucida Bright" w:hAnsi="Lucida Bright"/>
          <w:b/>
          <w:sz w:val="22"/>
          <w:szCs w:val="22"/>
          <w:lang w:val="es-ES"/>
        </w:rPr>
        <w:t xml:space="preserve"> </w:t>
      </w:r>
      <w:r w:rsidR="0016572F" w:rsidRPr="00096253">
        <w:rPr>
          <w:rFonts w:ascii="Lucida Bright" w:hAnsi="Lucida Bright"/>
          <w:b/>
          <w:sz w:val="22"/>
          <w:szCs w:val="22"/>
          <w:lang w:val="es-ES"/>
        </w:rPr>
        <w:t>Público</w:t>
      </w:r>
      <w:r w:rsidR="008D6698">
        <w:rPr>
          <w:rFonts w:ascii="Lucida Bright" w:hAnsi="Lucida Bright"/>
          <w:b/>
          <w:sz w:val="22"/>
          <w:szCs w:val="22"/>
          <w:lang w:val="es-ES"/>
        </w:rPr>
        <w:t>s</w:t>
      </w:r>
      <w:r w:rsidR="0016572F" w:rsidRPr="00096253">
        <w:rPr>
          <w:rFonts w:ascii="Lucida Bright" w:hAnsi="Lucida Bright"/>
          <w:b/>
          <w:sz w:val="22"/>
          <w:szCs w:val="22"/>
          <w:lang w:val="es-ES"/>
        </w:rPr>
        <w:t xml:space="preserve"> </w:t>
      </w:r>
      <w:r w:rsidR="008D6698">
        <w:rPr>
          <w:rFonts w:ascii="Lucida Bright" w:hAnsi="Lucida Bright"/>
          <w:b/>
          <w:sz w:val="22"/>
          <w:szCs w:val="22"/>
          <w:lang w:val="es-ES"/>
        </w:rPr>
        <w:t xml:space="preserve">Comunitarios </w:t>
      </w:r>
      <w:r w:rsidR="009E2CE5" w:rsidRPr="00096253">
        <w:rPr>
          <w:rFonts w:ascii="Lucida Bright" w:hAnsi="Lucida Bright"/>
          <w:b/>
          <w:sz w:val="22"/>
          <w:szCs w:val="22"/>
          <w:lang w:val="es-ES"/>
        </w:rPr>
        <w:t xml:space="preserve">de </w:t>
      </w:r>
      <w:r w:rsidR="00313D7F" w:rsidRPr="00096253">
        <w:rPr>
          <w:rFonts w:ascii="Lucida Bright" w:hAnsi="Lucida Bright"/>
          <w:b/>
          <w:sz w:val="22"/>
          <w:szCs w:val="22"/>
          <w:lang w:val="es-ES"/>
        </w:rPr>
        <w:t>A</w:t>
      </w:r>
      <w:r w:rsidR="009E2CE5" w:rsidRPr="00096253">
        <w:rPr>
          <w:rFonts w:ascii="Lucida Bright" w:hAnsi="Lucida Bright"/>
          <w:b/>
          <w:sz w:val="22"/>
          <w:szCs w:val="22"/>
          <w:lang w:val="es-ES"/>
        </w:rPr>
        <w:t>gua</w:t>
      </w:r>
    </w:p>
    <w:p w14:paraId="5A4D8E1D" w14:textId="4B2046BC" w:rsidR="009E2CE5" w:rsidRDefault="00BE135A" w:rsidP="00BE135A">
      <w:pPr>
        <w:jc w:val="center"/>
        <w:rPr>
          <w:rFonts w:ascii="Lucida Bright" w:hAnsi="Lucida Bright"/>
          <w:b/>
          <w:sz w:val="22"/>
          <w:szCs w:val="22"/>
          <w:lang w:val="es-ES"/>
        </w:rPr>
      </w:pPr>
      <w:r>
        <w:rPr>
          <w:rFonts w:ascii="Lucida Bright" w:hAnsi="Lucida Bright"/>
          <w:b/>
          <w:sz w:val="22"/>
          <w:szCs w:val="22"/>
          <w:lang w:val="es-ES"/>
        </w:rPr>
        <w:t>Ag</w:t>
      </w:r>
      <w:r w:rsidR="008C2330">
        <w:rPr>
          <w:rFonts w:ascii="Lucida Bright" w:hAnsi="Lucida Bright"/>
          <w:b/>
          <w:sz w:val="22"/>
          <w:szCs w:val="22"/>
          <w:lang w:val="es-ES"/>
        </w:rPr>
        <w:t>o</w:t>
      </w:r>
      <w:r>
        <w:rPr>
          <w:rFonts w:ascii="Lucida Bright" w:hAnsi="Lucida Bright"/>
          <w:b/>
          <w:sz w:val="22"/>
          <w:szCs w:val="22"/>
          <w:lang w:val="es-ES"/>
        </w:rPr>
        <w:t>st</w:t>
      </w:r>
      <w:r w:rsidR="008C2330">
        <w:rPr>
          <w:rFonts w:ascii="Lucida Bright" w:hAnsi="Lucida Bright"/>
          <w:b/>
          <w:sz w:val="22"/>
          <w:szCs w:val="22"/>
          <w:lang w:val="es-ES"/>
        </w:rPr>
        <w:t>o</w:t>
      </w:r>
      <w:r>
        <w:rPr>
          <w:rFonts w:ascii="Lucida Bright" w:hAnsi="Lucida Bright"/>
          <w:b/>
          <w:sz w:val="22"/>
          <w:szCs w:val="22"/>
          <w:lang w:val="es-ES"/>
        </w:rPr>
        <w:t xml:space="preserve"> 25, 2020</w:t>
      </w:r>
    </w:p>
    <w:p w14:paraId="28B7E481" w14:textId="31C5F178" w:rsidR="00BE135A" w:rsidRDefault="00BE135A" w:rsidP="00BE135A">
      <w:pPr>
        <w:jc w:val="center"/>
        <w:rPr>
          <w:rFonts w:ascii="Lucida Bright" w:hAnsi="Lucida Bright"/>
          <w:b/>
          <w:sz w:val="22"/>
          <w:szCs w:val="22"/>
          <w:lang w:val="es-ES"/>
        </w:rPr>
      </w:pPr>
    </w:p>
    <w:p w14:paraId="11CD62D0" w14:textId="77777777" w:rsidR="00BE135A" w:rsidRPr="00096253" w:rsidRDefault="00BE135A" w:rsidP="00BE135A">
      <w:pPr>
        <w:jc w:val="center"/>
        <w:rPr>
          <w:rFonts w:ascii="Lucida Bright" w:hAnsi="Lucida Bright"/>
          <w:b/>
          <w:sz w:val="22"/>
          <w:szCs w:val="22"/>
          <w:lang w:val="es-ES"/>
        </w:rPr>
        <w:pPrChange w:id="0" w:author="Rhonda Williams" w:date="2020-08-25T17:01:00Z">
          <w:pPr/>
        </w:pPrChange>
      </w:pPr>
    </w:p>
    <w:p w14:paraId="494E615D" w14:textId="77777777" w:rsidR="00BE135A" w:rsidRPr="00BE135A" w:rsidRDefault="00BE135A" w:rsidP="00BE135A">
      <w:pPr>
        <w:pStyle w:val="NoSpacing"/>
        <w:rPr>
          <w:rFonts w:ascii="Lucida Bright" w:hAnsi="Lucida Bright"/>
          <w:sz w:val="22"/>
          <w:szCs w:val="22"/>
        </w:rPr>
      </w:pPr>
      <w:r w:rsidRPr="00BE135A">
        <w:rPr>
          <w:rFonts w:ascii="Lucida Bright" w:hAnsi="Lucida Bright"/>
          <w:sz w:val="22"/>
          <w:szCs w:val="22"/>
          <w:lang w:val="es-ES"/>
        </w:rPr>
        <w:t xml:space="preserve">La ciudad de Dublín tuvo dos (2) roturas de línea de agua diferentes. El primer descanso se encuentra en Mesquite Street (entre Highland Ave y </w:t>
      </w:r>
      <w:proofErr w:type="spellStart"/>
      <w:r w:rsidRPr="00BE135A">
        <w:rPr>
          <w:rFonts w:ascii="Lucida Bright" w:hAnsi="Lucida Bright"/>
          <w:sz w:val="22"/>
          <w:szCs w:val="22"/>
          <w:lang w:val="es-ES"/>
        </w:rPr>
        <w:t>Hawk</w:t>
      </w:r>
      <w:proofErr w:type="spellEnd"/>
      <w:r w:rsidRPr="00BE135A">
        <w:rPr>
          <w:rFonts w:ascii="Lucida Bright" w:hAnsi="Lucida Bright"/>
          <w:sz w:val="22"/>
          <w:szCs w:val="22"/>
          <w:lang w:val="es-ES"/>
        </w:rPr>
        <w:t xml:space="preserve"> Street, junto a la torre de agua), y el segundo descanso se encuentra en la intersección de South Patrick y W. </w:t>
      </w:r>
      <w:proofErr w:type="spellStart"/>
      <w:r w:rsidRPr="00BE135A">
        <w:rPr>
          <w:rFonts w:ascii="Lucida Bright" w:hAnsi="Lucida Bright"/>
          <w:sz w:val="22"/>
          <w:szCs w:val="22"/>
          <w:lang w:val="es-ES"/>
        </w:rPr>
        <w:t>Oneil</w:t>
      </w:r>
      <w:proofErr w:type="spellEnd"/>
      <w:r w:rsidRPr="00BE135A">
        <w:rPr>
          <w:rFonts w:ascii="Lucida Bright" w:hAnsi="Lucida Bright"/>
          <w:sz w:val="22"/>
          <w:szCs w:val="22"/>
          <w:lang w:val="es-ES"/>
        </w:rPr>
        <w:t xml:space="preserve"> (junto a </w:t>
      </w:r>
      <w:proofErr w:type="spellStart"/>
      <w:r w:rsidRPr="00BE135A">
        <w:rPr>
          <w:rFonts w:ascii="Lucida Bright" w:hAnsi="Lucida Bright"/>
          <w:sz w:val="22"/>
          <w:szCs w:val="22"/>
          <w:lang w:val="es-ES"/>
        </w:rPr>
        <w:t>Milano's</w:t>
      </w:r>
      <w:proofErr w:type="spellEnd"/>
      <w:r w:rsidRPr="00BE135A">
        <w:rPr>
          <w:rFonts w:ascii="Lucida Bright" w:hAnsi="Lucida Bright"/>
          <w:sz w:val="22"/>
          <w:szCs w:val="22"/>
          <w:lang w:val="es-ES"/>
        </w:rPr>
        <w:t xml:space="preserve"> Pizza Place). La Comisión de Calidad Ambiental de Texas requiere que el sistema público de agua de la ciudad de Dublín (PWS ID # 0720001) notifique a todos los clientes que deben hervir el agua antes de consumirla (por ejemplo, lavarse las manos / la cara, cepillarse los dientes, beber, etc.) Niños, personas </w:t>
      </w:r>
      <w:proofErr w:type="gramStart"/>
      <w:r w:rsidRPr="00BE135A">
        <w:rPr>
          <w:rFonts w:ascii="Lucida Bright" w:hAnsi="Lucida Bright"/>
          <w:sz w:val="22"/>
          <w:szCs w:val="22"/>
          <w:lang w:val="es-ES"/>
        </w:rPr>
        <w:t>mayores ,</w:t>
      </w:r>
      <w:proofErr w:type="gramEnd"/>
      <w:r w:rsidRPr="00BE135A">
        <w:rPr>
          <w:rFonts w:ascii="Lucida Bright" w:hAnsi="Lucida Bright"/>
          <w:sz w:val="22"/>
          <w:szCs w:val="22"/>
          <w:lang w:val="es-ES"/>
        </w:rPr>
        <w:t xml:space="preserve"> y las personas con sistemas inmunológicos debilitados son particularmente vulnerables a las bacterias dañinas, y todos los clientes deben seguir estas instrucciones).</w:t>
      </w:r>
    </w:p>
    <w:p w14:paraId="67A1E62A" w14:textId="77777777" w:rsidR="004733AB" w:rsidRPr="00096253" w:rsidRDefault="004733AB" w:rsidP="004733AB">
      <w:pPr>
        <w:pStyle w:val="BodyText"/>
      </w:pPr>
    </w:p>
    <w:p w14:paraId="6CD16C89" w14:textId="576D5260" w:rsidR="00AC3C75" w:rsidRDefault="0016572F" w:rsidP="004733AB">
      <w:pPr>
        <w:pStyle w:val="BodyText"/>
      </w:pPr>
      <w:r w:rsidRPr="00096253">
        <w:t xml:space="preserve">Para asegurar </w:t>
      </w:r>
      <w:r w:rsidR="004D2B5A">
        <w:t xml:space="preserve">la destrucción de </w:t>
      </w:r>
      <w:r w:rsidRPr="00096253">
        <w:t>todas las bacterias y otros microbios</w:t>
      </w:r>
      <w:r w:rsidR="00AB2A6A">
        <w:t xml:space="preserve"> </w:t>
      </w:r>
      <w:r w:rsidR="004D2B5A">
        <w:t>dañinos</w:t>
      </w:r>
      <w:r w:rsidRPr="00096253">
        <w:t xml:space="preserve">, </w:t>
      </w:r>
      <w:r w:rsidR="0001253B" w:rsidRPr="00096253">
        <w:t xml:space="preserve">el agua para beber, cocinar y hacer hielo </w:t>
      </w:r>
      <w:r w:rsidRPr="00096253">
        <w:t xml:space="preserve">debe </w:t>
      </w:r>
      <w:r w:rsidR="004D2B5A">
        <w:t xml:space="preserve">ser hervida </w:t>
      </w:r>
      <w:r w:rsidR="00AB2A6A">
        <w:t>(</w:t>
      </w:r>
      <w:r w:rsidRPr="00096253">
        <w:t>y</w:t>
      </w:r>
      <w:r w:rsidR="004D2B5A">
        <w:t xml:space="preserve"> enfriada</w:t>
      </w:r>
      <w:r w:rsidR="00AB2A6A">
        <w:t>)</w:t>
      </w:r>
      <w:r w:rsidRPr="00096253">
        <w:t xml:space="preserve"> </w:t>
      </w:r>
      <w:r w:rsidR="00AC3C75" w:rsidRPr="00096253">
        <w:t xml:space="preserve">antes de </w:t>
      </w:r>
      <w:r w:rsidR="004D2B5A">
        <w:t xml:space="preserve">su uso como agua potable </w:t>
      </w:r>
      <w:r w:rsidR="00AC3C75" w:rsidRPr="00096253">
        <w:t xml:space="preserve">o para </w:t>
      </w:r>
      <w:r w:rsidR="00AB2A6A">
        <w:t xml:space="preserve">otros fines de </w:t>
      </w:r>
      <w:r w:rsidR="00AC3C75" w:rsidRPr="00096253">
        <w:t xml:space="preserve">consumo humano. El agua debe </w:t>
      </w:r>
      <w:r w:rsidR="0004051C">
        <w:t xml:space="preserve">llevarse a una </w:t>
      </w:r>
      <w:r w:rsidR="00AC3C75" w:rsidRPr="00096253">
        <w:t xml:space="preserve">ebullición </w:t>
      </w:r>
      <w:r w:rsidR="0004051C">
        <w:t xml:space="preserve">vigorosa </w:t>
      </w:r>
      <w:r w:rsidR="00AC3C75" w:rsidRPr="00096253">
        <w:t xml:space="preserve">y </w:t>
      </w:r>
      <w:r w:rsidR="0004051C">
        <w:t xml:space="preserve">luego </w:t>
      </w:r>
      <w:r w:rsidR="00AC3C75" w:rsidRPr="00096253">
        <w:t>hervirse por dos minutos.</w:t>
      </w:r>
    </w:p>
    <w:p w14:paraId="4907DAA9" w14:textId="77777777" w:rsidR="004733AB" w:rsidRPr="00096253" w:rsidRDefault="004733AB" w:rsidP="004733AB">
      <w:pPr>
        <w:pStyle w:val="BodyText"/>
      </w:pPr>
    </w:p>
    <w:p w14:paraId="0D584A0A" w14:textId="0D234833" w:rsidR="00AC3C75" w:rsidRDefault="00AC3C75" w:rsidP="004733AB">
      <w:pPr>
        <w:pStyle w:val="BodyText"/>
      </w:pPr>
      <w:r w:rsidRPr="00096253">
        <w:t xml:space="preserve">En lugar de hervir, las personas pueden </w:t>
      </w:r>
      <w:r w:rsidR="009B5633" w:rsidRPr="00096253">
        <w:t>comprar</w:t>
      </w:r>
      <w:r w:rsidRPr="00096253">
        <w:t xml:space="preserve"> agua embotellada u </w:t>
      </w:r>
      <w:r w:rsidR="00850CED" w:rsidRPr="00096253">
        <w:t xml:space="preserve">obtener agua de </w:t>
      </w:r>
      <w:r w:rsidR="005A0E4E">
        <w:t xml:space="preserve">alguna </w:t>
      </w:r>
      <w:r w:rsidR="00850CED" w:rsidRPr="00096253">
        <w:t>o</w:t>
      </w:r>
      <w:r w:rsidR="000A2D25" w:rsidRPr="00096253">
        <w:t>tra fuente adecuada para beber</w:t>
      </w:r>
      <w:r w:rsidR="00850CED" w:rsidRPr="00096253">
        <w:t xml:space="preserve"> </w:t>
      </w:r>
      <w:r w:rsidR="00E50321">
        <w:t xml:space="preserve">u </w:t>
      </w:r>
      <w:r w:rsidR="005A0E4E">
        <w:t xml:space="preserve">otros fines de </w:t>
      </w:r>
      <w:r w:rsidR="00850CED" w:rsidRPr="00096253">
        <w:t>consumo humano.</w:t>
      </w:r>
    </w:p>
    <w:p w14:paraId="4D5C5378" w14:textId="77777777" w:rsidR="004733AB" w:rsidRPr="00096253" w:rsidRDefault="004733AB" w:rsidP="004733AB">
      <w:pPr>
        <w:pStyle w:val="BodyText"/>
      </w:pPr>
    </w:p>
    <w:p w14:paraId="68E24ECD" w14:textId="0E47D66A" w:rsidR="00850CED" w:rsidRDefault="00850CED" w:rsidP="004733AB">
      <w:pPr>
        <w:pStyle w:val="BodyText"/>
      </w:pPr>
      <w:r w:rsidRPr="00096253">
        <w:t xml:space="preserve">Cuando ya no sea necesario hervir el agua, los </w:t>
      </w:r>
      <w:r w:rsidR="0016572F" w:rsidRPr="00096253">
        <w:t>funcionarios</w:t>
      </w:r>
      <w:r w:rsidRPr="00096253">
        <w:t xml:space="preserve"> del </w:t>
      </w:r>
      <w:r w:rsidR="0016572F" w:rsidRPr="00096253">
        <w:t>s</w:t>
      </w:r>
      <w:r w:rsidRPr="00096253">
        <w:t xml:space="preserve">istema </w:t>
      </w:r>
      <w:r w:rsidR="0016572F" w:rsidRPr="00096253">
        <w:t>p</w:t>
      </w:r>
      <w:r w:rsidR="009B5633" w:rsidRPr="00096253">
        <w:t>úblico</w:t>
      </w:r>
      <w:r w:rsidR="0016572F" w:rsidRPr="00096253">
        <w:t xml:space="preserve"> de</w:t>
      </w:r>
      <w:r w:rsidRPr="00096253">
        <w:t xml:space="preserve"> </w:t>
      </w:r>
      <w:r w:rsidR="0016572F" w:rsidRPr="00096253">
        <w:t>a</w:t>
      </w:r>
      <w:r w:rsidRPr="00096253">
        <w:t xml:space="preserve">gua </w:t>
      </w:r>
      <w:r w:rsidR="0016572F" w:rsidRPr="00096253">
        <w:t>notificarán</w:t>
      </w:r>
      <w:r w:rsidRPr="00096253">
        <w:t xml:space="preserve"> a los clientes qu</w:t>
      </w:r>
      <w:r w:rsidR="000A2D25" w:rsidRPr="00096253">
        <w:t>e el agua es segura para beber</w:t>
      </w:r>
      <w:r w:rsidRPr="00096253">
        <w:t xml:space="preserve"> </w:t>
      </w:r>
      <w:r w:rsidR="00E50321">
        <w:t xml:space="preserve">u otros fines de </w:t>
      </w:r>
      <w:r w:rsidRPr="00096253">
        <w:t>consumo humano.</w:t>
      </w:r>
    </w:p>
    <w:p w14:paraId="69FB06C5" w14:textId="77777777" w:rsidR="004733AB" w:rsidRPr="00096253" w:rsidRDefault="004733AB" w:rsidP="004733AB">
      <w:pPr>
        <w:pStyle w:val="BodyText"/>
      </w:pPr>
    </w:p>
    <w:p w14:paraId="68463332" w14:textId="74F9563A" w:rsidR="002857A1" w:rsidRDefault="002857A1" w:rsidP="004733AB">
      <w:pPr>
        <w:pStyle w:val="BodyText"/>
      </w:pPr>
      <w:r w:rsidRPr="00096253">
        <w:t>Una vez que el aviso de hervir el agua ya no esté en vigencia, el sistema público de agua emitirá un aviso</w:t>
      </w:r>
      <w:r w:rsidR="000B2833" w:rsidRPr="00096253">
        <w:t xml:space="preserve"> </w:t>
      </w:r>
      <w:r w:rsidR="000B2833">
        <w:t>a sus clientes rescindiendo el aviso de hervir el agua en una manera parecida al presente aviso</w:t>
      </w:r>
      <w:r w:rsidRPr="00096253">
        <w:t>.</w:t>
      </w:r>
    </w:p>
    <w:p w14:paraId="5E3FAE26" w14:textId="77777777" w:rsidR="004733AB" w:rsidRPr="00096253" w:rsidRDefault="004733AB" w:rsidP="004733AB">
      <w:pPr>
        <w:pStyle w:val="BodyText"/>
      </w:pPr>
    </w:p>
    <w:p w14:paraId="650EF021" w14:textId="654A05FA" w:rsidR="00850CED" w:rsidRDefault="0016572F" w:rsidP="004733AB">
      <w:pPr>
        <w:pStyle w:val="BodyText"/>
      </w:pPr>
      <w:r w:rsidRPr="00096253">
        <w:t>Sírvase</w:t>
      </w:r>
      <w:r w:rsidR="00850CED" w:rsidRPr="00096253">
        <w:t xml:space="preserve"> compartir esta información </w:t>
      </w:r>
      <w:r w:rsidR="000A2D25" w:rsidRPr="00096253">
        <w:t>con</w:t>
      </w:r>
      <w:r w:rsidR="00850CED" w:rsidRPr="00096253">
        <w:t xml:space="preserve"> </w:t>
      </w:r>
      <w:r w:rsidR="00C4680A">
        <w:t xml:space="preserve">todas las otras personas </w:t>
      </w:r>
      <w:r w:rsidR="00850CED" w:rsidRPr="00096253">
        <w:t>que bebe</w:t>
      </w:r>
      <w:r w:rsidR="00C4680A">
        <w:t>n</w:t>
      </w:r>
      <w:r w:rsidR="00850CED" w:rsidRPr="00096253">
        <w:t xml:space="preserve"> </w:t>
      </w:r>
      <w:r w:rsidR="00C4680A">
        <w:t xml:space="preserve">esta </w:t>
      </w:r>
      <w:r w:rsidR="00850CED" w:rsidRPr="00096253">
        <w:t xml:space="preserve">agua, especialmente </w:t>
      </w:r>
      <w:r w:rsidR="00C4680A">
        <w:t xml:space="preserve">aquellas </w:t>
      </w:r>
      <w:r w:rsidR="00850CED" w:rsidRPr="00096253">
        <w:t xml:space="preserve">que </w:t>
      </w:r>
      <w:r w:rsidR="0001253B" w:rsidRPr="00096253">
        <w:t>quizás no hayan recibido este</w:t>
      </w:r>
      <w:r w:rsidR="00850CED" w:rsidRPr="00096253">
        <w:t xml:space="preserve"> </w:t>
      </w:r>
      <w:r w:rsidR="0001253B" w:rsidRPr="00096253">
        <w:t>aviso directamente (</w:t>
      </w:r>
      <w:r w:rsidR="00850CED" w:rsidRPr="00096253">
        <w:t xml:space="preserve">por ejemplo, </w:t>
      </w:r>
      <w:r w:rsidR="009B5633" w:rsidRPr="00096253">
        <w:t>personas</w:t>
      </w:r>
      <w:r w:rsidR="00850CED" w:rsidRPr="00096253">
        <w:t xml:space="preserve"> en departamentos, </w:t>
      </w:r>
      <w:r w:rsidR="00CF0808" w:rsidRPr="00096253">
        <w:t>hogares de ancianos, escuelas</w:t>
      </w:r>
      <w:r w:rsidR="000A2D25" w:rsidRPr="00096253">
        <w:t xml:space="preserve"> y </w:t>
      </w:r>
      <w:r w:rsidR="00850CED" w:rsidRPr="00096253">
        <w:t>negocios)</w:t>
      </w:r>
      <w:r w:rsidR="00CF0808" w:rsidRPr="00096253">
        <w:t>.</w:t>
      </w:r>
      <w:r w:rsidR="00850CED" w:rsidRPr="00096253">
        <w:t xml:space="preserve"> </w:t>
      </w:r>
      <w:r w:rsidR="00C4680A">
        <w:t>P</w:t>
      </w:r>
      <w:r w:rsidR="00850CED" w:rsidRPr="00096253">
        <w:t xml:space="preserve">uede hacerlo </w:t>
      </w:r>
      <w:r w:rsidR="00C4680A">
        <w:t>col</w:t>
      </w:r>
      <w:r w:rsidR="00AD0742">
        <w:t>g</w:t>
      </w:r>
      <w:r w:rsidR="00C4680A">
        <w:t xml:space="preserve">ando </w:t>
      </w:r>
      <w:r w:rsidR="0001253B" w:rsidRPr="00096253">
        <w:t>este aviso</w:t>
      </w:r>
      <w:r w:rsidR="00CF305F" w:rsidRPr="00096253">
        <w:t xml:space="preserve"> </w:t>
      </w:r>
      <w:r w:rsidR="00850CED" w:rsidRPr="00096253">
        <w:t xml:space="preserve">en un lugar </w:t>
      </w:r>
      <w:r w:rsidR="0001253B" w:rsidRPr="00096253">
        <w:t>público</w:t>
      </w:r>
      <w:r w:rsidR="00850CED" w:rsidRPr="00096253">
        <w:t xml:space="preserve"> o </w:t>
      </w:r>
      <w:r w:rsidR="00C4680A">
        <w:t xml:space="preserve">repartiendo </w:t>
      </w:r>
      <w:r w:rsidR="00850CED" w:rsidRPr="00096253">
        <w:t xml:space="preserve">copias </w:t>
      </w:r>
      <w:r w:rsidR="00C4680A">
        <w:t xml:space="preserve">a mano o </w:t>
      </w:r>
      <w:r w:rsidR="00850CED" w:rsidRPr="00096253">
        <w:t>por correo.</w:t>
      </w:r>
    </w:p>
    <w:p w14:paraId="4C08C7F0" w14:textId="77777777" w:rsidR="004733AB" w:rsidRPr="00096253" w:rsidRDefault="004733AB" w:rsidP="004733AB">
      <w:pPr>
        <w:pStyle w:val="BodyText"/>
      </w:pPr>
    </w:p>
    <w:p w14:paraId="07EB1DC1" w14:textId="5520AF7C" w:rsidR="004733AB" w:rsidRDefault="00BE135A" w:rsidP="004733AB">
      <w:pPr>
        <w:pStyle w:val="BodyText"/>
        <w:rPr>
          <w:rFonts w:cs="Arial"/>
          <w:color w:val="222222"/>
          <w:szCs w:val="22"/>
          <w:shd w:val="clear" w:color="auto" w:fill="F8F9FA"/>
        </w:rPr>
      </w:pPr>
      <w:r>
        <w:br/>
      </w:r>
      <w:r w:rsidRPr="00BE135A">
        <w:rPr>
          <w:rFonts w:cs="Arial"/>
          <w:color w:val="222222"/>
          <w:szCs w:val="22"/>
          <w:shd w:val="clear" w:color="auto" w:fill="F8F9FA"/>
        </w:rPr>
        <w:t>Si tiene preguntas sobre este asunto, puede comunicarse con Bobby Mendez, 213 E. Blackjack, Dublin, Texas 76446, al 254-445-3331.</w:t>
      </w:r>
    </w:p>
    <w:p w14:paraId="61F918F6" w14:textId="2C3F8B4E" w:rsidR="00E10582" w:rsidRDefault="00E10582" w:rsidP="004733AB">
      <w:pPr>
        <w:pStyle w:val="BodyText"/>
        <w:rPr>
          <w:rFonts w:cs="Arial"/>
          <w:color w:val="222222"/>
          <w:szCs w:val="22"/>
          <w:shd w:val="clear" w:color="auto" w:fill="F8F9FA"/>
        </w:rPr>
      </w:pPr>
    </w:p>
    <w:p w14:paraId="1CD0056E" w14:textId="736D1B7C" w:rsidR="00E10582" w:rsidRDefault="00E10582" w:rsidP="004733AB">
      <w:pPr>
        <w:pStyle w:val="BodyText"/>
        <w:rPr>
          <w:rFonts w:cs="Arial"/>
          <w:color w:val="222222"/>
          <w:szCs w:val="22"/>
          <w:shd w:val="clear" w:color="auto" w:fill="F8F9FA"/>
        </w:rPr>
      </w:pPr>
    </w:p>
    <w:p w14:paraId="22EFF609" w14:textId="77777777" w:rsidR="00E10582" w:rsidRPr="00E10582" w:rsidRDefault="00E10582" w:rsidP="00E105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Lucida Bright" w:hAnsi="Lucida Bright" w:cs="Courier New"/>
          <w:color w:val="222222"/>
          <w:sz w:val="22"/>
          <w:szCs w:val="22"/>
        </w:rPr>
      </w:pPr>
      <w:r w:rsidRPr="00E10582">
        <w:rPr>
          <w:rFonts w:ascii="Lucida Bright" w:hAnsi="Lucida Bright" w:cs="Courier New"/>
          <w:color w:val="222222"/>
          <w:sz w:val="22"/>
          <w:szCs w:val="22"/>
          <w:lang w:val="es-ES"/>
        </w:rPr>
        <w:t>PUBLICADO EL 25 DE AGOSTO DE 2020</w:t>
      </w:r>
    </w:p>
    <w:p w14:paraId="488FFB71" w14:textId="6859FF27" w:rsidR="00E10582" w:rsidRDefault="00E10582" w:rsidP="004733AB">
      <w:pPr>
        <w:pStyle w:val="BodyText"/>
        <w:rPr>
          <w:szCs w:val="22"/>
        </w:rPr>
      </w:pPr>
    </w:p>
    <w:p w14:paraId="5F9E6EDB" w14:textId="5C0FB2C8" w:rsidR="00E10582" w:rsidRDefault="00E10582" w:rsidP="004733AB">
      <w:pPr>
        <w:pStyle w:val="BodyText"/>
        <w:rPr>
          <w:szCs w:val="22"/>
        </w:rPr>
      </w:pPr>
    </w:p>
    <w:p w14:paraId="614A79B9" w14:textId="476D194F" w:rsidR="00E10582" w:rsidRDefault="00E10582" w:rsidP="00E10582">
      <w:pPr>
        <w:pStyle w:val="NoSpacing"/>
      </w:pPr>
      <w:r>
        <w:t>_____________________________________</w:t>
      </w:r>
    </w:p>
    <w:p w14:paraId="3F70C311" w14:textId="094C9B84" w:rsidR="00E10582" w:rsidRPr="00BE135A" w:rsidRDefault="00E10582" w:rsidP="00E10582">
      <w:pPr>
        <w:pStyle w:val="NoSpacing"/>
      </w:pPr>
      <w:r>
        <w:t>Rhonda Williams, City Secretary</w:t>
      </w:r>
    </w:p>
    <w:sectPr w:rsidR="00E10582" w:rsidRPr="00BE135A" w:rsidSect="004733AB">
      <w:pgSz w:w="12240" w:h="15840"/>
      <w:pgMar w:top="840" w:right="960" w:bottom="960" w:left="9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9674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1258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5C8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048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5884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3E62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2C9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9A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7CB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0C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honda Williams">
    <w15:presenceInfo w15:providerId="AD" w15:userId="S-1-5-21-1509541251-2855654824-2063569498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CE5"/>
    <w:rsid w:val="0001253B"/>
    <w:rsid w:val="0004051C"/>
    <w:rsid w:val="00096253"/>
    <w:rsid w:val="000A2D25"/>
    <w:rsid w:val="000B269C"/>
    <w:rsid w:val="000B2833"/>
    <w:rsid w:val="000B3A2E"/>
    <w:rsid w:val="000F70EC"/>
    <w:rsid w:val="00110DE8"/>
    <w:rsid w:val="00143B3F"/>
    <w:rsid w:val="0016572F"/>
    <w:rsid w:val="001851F9"/>
    <w:rsid w:val="001D6864"/>
    <w:rsid w:val="002349BC"/>
    <w:rsid w:val="002857A1"/>
    <w:rsid w:val="00313D7F"/>
    <w:rsid w:val="003B7468"/>
    <w:rsid w:val="00451500"/>
    <w:rsid w:val="004733AB"/>
    <w:rsid w:val="00483BE5"/>
    <w:rsid w:val="004923D8"/>
    <w:rsid w:val="004A1BCE"/>
    <w:rsid w:val="004B7721"/>
    <w:rsid w:val="004D2B5A"/>
    <w:rsid w:val="005911BE"/>
    <w:rsid w:val="005A0E4E"/>
    <w:rsid w:val="005D0D83"/>
    <w:rsid w:val="005E182E"/>
    <w:rsid w:val="005E40E2"/>
    <w:rsid w:val="00670F9B"/>
    <w:rsid w:val="006B4A40"/>
    <w:rsid w:val="007132AE"/>
    <w:rsid w:val="00724138"/>
    <w:rsid w:val="007C2AAA"/>
    <w:rsid w:val="007E07FF"/>
    <w:rsid w:val="007F6DC5"/>
    <w:rsid w:val="00807A56"/>
    <w:rsid w:val="00850CED"/>
    <w:rsid w:val="0087005E"/>
    <w:rsid w:val="008C2330"/>
    <w:rsid w:val="008D6698"/>
    <w:rsid w:val="00905C5D"/>
    <w:rsid w:val="009B5633"/>
    <w:rsid w:val="009D3C0D"/>
    <w:rsid w:val="009E2CE5"/>
    <w:rsid w:val="00AB2A6A"/>
    <w:rsid w:val="00AC3C75"/>
    <w:rsid w:val="00AD0742"/>
    <w:rsid w:val="00BD3FD5"/>
    <w:rsid w:val="00BE135A"/>
    <w:rsid w:val="00C076AF"/>
    <w:rsid w:val="00C4680A"/>
    <w:rsid w:val="00CF0808"/>
    <w:rsid w:val="00CF305F"/>
    <w:rsid w:val="00D07EA6"/>
    <w:rsid w:val="00D42C2B"/>
    <w:rsid w:val="00D4484D"/>
    <w:rsid w:val="00D55318"/>
    <w:rsid w:val="00D71118"/>
    <w:rsid w:val="00E02BE0"/>
    <w:rsid w:val="00E05485"/>
    <w:rsid w:val="00E10582"/>
    <w:rsid w:val="00E50321"/>
    <w:rsid w:val="00EF27AB"/>
    <w:rsid w:val="00F843B7"/>
    <w:rsid w:val="00F942A2"/>
    <w:rsid w:val="00F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848DB"/>
  <w15:docId w15:val="{8D20D897-B27C-488F-B569-702C4811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0D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657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0E4E"/>
    <w:rPr>
      <w:rFonts w:ascii="Tahoma" w:hAnsi="Tahoma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rsid w:val="005A0E4E"/>
    <w:rPr>
      <w:rFonts w:ascii="Tahoma" w:hAnsi="Tahoma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165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572F"/>
    <w:rPr>
      <w:rFonts w:ascii="Tahoma" w:hAnsi="Tahoma"/>
      <w:b/>
      <w:bCs/>
      <w:sz w:val="22"/>
    </w:rPr>
  </w:style>
  <w:style w:type="paragraph" w:styleId="BalloonText">
    <w:name w:val="Balloon Text"/>
    <w:basedOn w:val="Normal"/>
    <w:link w:val="BalloonTextChar"/>
    <w:rsid w:val="005A0E4E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rsid w:val="005A0E4E"/>
    <w:rPr>
      <w:rFonts w:ascii="Tahoma" w:hAnsi="Tahoma" w:cs="Tahoma"/>
      <w:sz w:val="22"/>
      <w:szCs w:val="16"/>
    </w:rPr>
  </w:style>
  <w:style w:type="paragraph" w:styleId="BodyText">
    <w:name w:val="Body Text"/>
    <w:basedOn w:val="Normal"/>
    <w:link w:val="BodyTextChar"/>
    <w:unhideWhenUsed/>
    <w:rsid w:val="004733AB"/>
    <w:rPr>
      <w:rFonts w:ascii="Lucida Bright" w:hAnsi="Lucida Bright"/>
      <w:sz w:val="22"/>
      <w:lang w:val="es-ES"/>
    </w:rPr>
  </w:style>
  <w:style w:type="character" w:customStyle="1" w:styleId="BodyTextChar">
    <w:name w:val="Body Text Char"/>
    <w:basedOn w:val="DefaultParagraphFont"/>
    <w:link w:val="BodyText"/>
    <w:rsid w:val="004733AB"/>
    <w:rPr>
      <w:rFonts w:ascii="Lucida Bright" w:hAnsi="Lucida Bright"/>
      <w:sz w:val="22"/>
      <w:szCs w:val="24"/>
      <w:lang w:val="es-ES"/>
    </w:rPr>
  </w:style>
  <w:style w:type="paragraph" w:styleId="List">
    <w:name w:val="List"/>
    <w:basedOn w:val="BodyText"/>
    <w:unhideWhenUsed/>
    <w:rsid w:val="00D71118"/>
    <w:pPr>
      <w:spacing w:after="80"/>
    </w:pPr>
  </w:style>
  <w:style w:type="paragraph" w:styleId="NoSpacing">
    <w:name w:val="No Spacing"/>
    <w:uiPriority w:val="1"/>
    <w:qFormat/>
    <w:rsid w:val="00BE13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1050D-D43D-45C3-9648-8C1AA538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Notificación para hervir el agua para el Sistema Publico del Agua de la comunidad</vt:lpstr>
      <vt:lpstr>Notificación para hervir el agua para el Sistema Publico del Agua de la comunidad</vt:lpstr>
    </vt:vector>
  </TitlesOfParts>
  <Company>Hewlett-Packard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para hervir el agua para el Sistema Publico del Agua de la comunidad</dc:title>
  <dc:creator>esmar34@hotmail.com</dc:creator>
  <cp:lastModifiedBy>Rhonda Williams</cp:lastModifiedBy>
  <cp:revision>4</cp:revision>
  <cp:lastPrinted>2020-08-25T22:31:00Z</cp:lastPrinted>
  <dcterms:created xsi:type="dcterms:W3CDTF">2020-08-25T22:11:00Z</dcterms:created>
  <dcterms:modified xsi:type="dcterms:W3CDTF">2020-08-25T22:42:00Z</dcterms:modified>
</cp:coreProperties>
</file>